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CC4C8">
      <w:pPr>
        <w:rPr>
          <w:rFonts w:hint="eastAsia"/>
        </w:rPr>
      </w:pPr>
      <w:r>
        <w:rPr>
          <w:rFonts w:hint="eastAsia"/>
        </w:rPr>
        <w:t>诗篇第69篇讲道整理：为你的殿心里焦急——在苦难中看见基督的救赎</w:t>
      </w:r>
    </w:p>
    <w:p w14:paraId="5A7AF545">
      <w:pPr>
        <w:rPr>
          <w:rFonts w:hint="eastAsia"/>
        </w:rPr>
      </w:pPr>
    </w:p>
    <w:p w14:paraId="1ECEC05B">
      <w:pPr>
        <w:rPr>
          <w:rFonts w:hint="eastAsia"/>
        </w:rPr>
      </w:pPr>
      <w:r>
        <w:rPr>
          <w:rFonts w:hint="eastAsia"/>
        </w:rPr>
        <w:t>“神啊，求你救我！因为众水要淹没我。我陷在深淤泥中，没有立脚之地。”（诗69:1-2）</w:t>
      </w:r>
    </w:p>
    <w:p w14:paraId="6BBA0813">
      <w:pPr>
        <w:rPr>
          <w:rFonts w:hint="eastAsia"/>
        </w:rPr>
      </w:pPr>
    </w:p>
    <w:p w14:paraId="710465E2">
      <w:pPr>
        <w:rPr>
          <w:rFonts w:hint="eastAsia"/>
        </w:rPr>
      </w:pPr>
      <w:r>
        <w:rPr>
          <w:rFonts w:hint="eastAsia"/>
        </w:rPr>
        <w:t>“因我为你的殿心里焦急，如同火烧，并且辱骂你人的辱骂都落在我身上。”（诗69:9）</w:t>
      </w:r>
    </w:p>
    <w:p w14:paraId="00095660">
      <w:pPr>
        <w:rPr>
          <w:rFonts w:hint="eastAsia"/>
        </w:rPr>
      </w:pPr>
    </w:p>
    <w:p w14:paraId="643E83D2">
      <w:pPr>
        <w:rPr>
          <w:rFonts w:hint="eastAsia"/>
        </w:rPr>
      </w:pPr>
      <w:r>
        <w:rPr>
          <w:rFonts w:hint="eastAsia"/>
        </w:rPr>
        <w:t>一、引言：从辉煌到急难——神的工作与人的经历之间有时间差</w:t>
      </w:r>
    </w:p>
    <w:p w14:paraId="70FE1108">
      <w:pPr>
        <w:rPr>
          <w:rFonts w:hint="eastAsia"/>
        </w:rPr>
      </w:pPr>
    </w:p>
    <w:p w14:paraId="6AD1E4A0">
      <w:pPr>
        <w:rPr>
          <w:rFonts w:hint="eastAsia"/>
        </w:rPr>
      </w:pPr>
      <w:r>
        <w:rPr>
          <w:rFonts w:hint="eastAsia"/>
        </w:rPr>
        <w:t>诗篇68篇是一个极其辉煌的场面：神兴起，仇敌四散，列国都来歌颂主，神的威荣充满天地。但到了69篇，大卫又回到了求助的祷告中：“众水要淹没我，深淤泥没有立脚之地。”</w:t>
      </w:r>
    </w:p>
    <w:p w14:paraId="2E846316">
      <w:pPr>
        <w:rPr>
          <w:rFonts w:hint="eastAsia"/>
        </w:rPr>
      </w:pPr>
    </w:p>
    <w:p w14:paraId="1A0A4153">
      <w:pPr>
        <w:rPr>
          <w:rFonts w:hint="eastAsia"/>
        </w:rPr>
      </w:pPr>
      <w:r>
        <w:rPr>
          <w:rFonts w:hint="eastAsia"/>
        </w:rPr>
        <w:t>这是一个重要的属灵看见：神的工作在客观上已经完成了，已经得胜了；但我们支取这得胜恩典的过程，却是一个逐渐展开的过程。 我们能不能在“还没有看到结果”的过程中，依然确信神已经得胜了、依然持守信心——这就是我们信心的关键。</w:t>
      </w:r>
    </w:p>
    <w:p w14:paraId="7F33669B">
      <w:pPr>
        <w:rPr>
          <w:rFonts w:hint="eastAsia"/>
        </w:rPr>
      </w:pPr>
    </w:p>
    <w:p w14:paraId="51BFB600">
      <w:pPr>
        <w:rPr>
          <w:rFonts w:hint="eastAsia"/>
        </w:rPr>
      </w:pPr>
      <w:r>
        <w:rPr>
          <w:rFonts w:hint="eastAsia"/>
        </w:rPr>
        <w:t>诗篇69篇探讨的核心问题是：已经信仰的人，他们所遭受的苦难是因何而来？这些苦难的出路在哪里？为什么一个为神热心的人，反而会受到攻击和羞辱？</w:t>
      </w:r>
    </w:p>
    <w:p w14:paraId="1554C1F0">
      <w:pPr>
        <w:rPr>
          <w:rFonts w:hint="eastAsia"/>
        </w:rPr>
      </w:pPr>
    </w:p>
    <w:p w14:paraId="1F36D5A8">
      <w:pPr>
        <w:rPr>
          <w:rFonts w:hint="eastAsia"/>
        </w:rPr>
      </w:pPr>
      <w:r>
        <w:rPr>
          <w:rFonts w:hint="eastAsia"/>
        </w:rPr>
        <w:t>二、第一段（1-12节）：大卫的苦难——无故的恨，为神而受的辱</w:t>
      </w:r>
    </w:p>
    <w:p w14:paraId="55751C7D">
      <w:pPr>
        <w:rPr>
          <w:rFonts w:hint="eastAsia"/>
        </w:rPr>
      </w:pPr>
    </w:p>
    <w:p w14:paraId="47F63577">
      <w:pPr>
        <w:rPr>
          <w:rFonts w:hint="eastAsia"/>
        </w:rPr>
      </w:pPr>
      <w:r>
        <w:rPr>
          <w:rFonts w:hint="eastAsia"/>
        </w:rPr>
        <w:t>“无故恨我的，比我头发还多；无理与我为仇、要把我剪除的，甚为强盛。”（4节）</w:t>
      </w:r>
    </w:p>
    <w:p w14:paraId="0BA6CFD8">
      <w:pPr>
        <w:rPr>
          <w:rFonts w:hint="eastAsia"/>
        </w:rPr>
      </w:pPr>
    </w:p>
    <w:p w14:paraId="3103B495">
      <w:pPr>
        <w:rPr>
          <w:rFonts w:hint="eastAsia"/>
        </w:rPr>
      </w:pPr>
      <w:r>
        <w:rPr>
          <w:rFonts w:hint="eastAsia"/>
        </w:rPr>
        <w:t>“因我为你的殿心里焦急，如同火烧，并且辱骂你人的辱骂都落在我身上。”（9节）</w:t>
      </w:r>
    </w:p>
    <w:p w14:paraId="3B835ADE">
      <w:pPr>
        <w:rPr>
          <w:rFonts w:hint="eastAsia"/>
        </w:rPr>
      </w:pPr>
    </w:p>
    <w:p w14:paraId="09D6F58A">
      <w:pPr>
        <w:rPr>
          <w:rFonts w:hint="eastAsia"/>
        </w:rPr>
      </w:pPr>
      <w:r>
        <w:rPr>
          <w:rFonts w:hint="eastAsia"/>
        </w:rPr>
        <w:t>大卫描述他的苦难，用了三个比喻：众水要淹没我——从上而来的压迫；陷在深淤泥中——从下而来的拖累；呼求困乏，喉咙发干——仿佛与神失联，祷告没有回应。</w:t>
      </w:r>
    </w:p>
    <w:p w14:paraId="3F489241">
      <w:pPr>
        <w:rPr>
          <w:rFonts w:hint="eastAsia"/>
        </w:rPr>
      </w:pPr>
    </w:p>
    <w:p w14:paraId="7B4A161E">
      <w:pPr>
        <w:rPr>
          <w:rFonts w:hint="eastAsia"/>
        </w:rPr>
      </w:pPr>
      <w:r>
        <w:rPr>
          <w:rFonts w:hint="eastAsia"/>
        </w:rPr>
        <w:t>然后他解释：这些苦难是从哪里来的？是无故的恨、无理的仇——他没有做错什么，却被人恨恶、攻击、羞辱。他被“剪除”的威胁，不是因为他犯了罪。他说：“神啊，我的愚昧你原知道，我的罪愆不能隐瞒。”意思是：我的罪在神面前是透明的，但神让我受苦，不是因为这些罪。</w:t>
      </w:r>
    </w:p>
    <w:p w14:paraId="5B7FF6C0">
      <w:pPr>
        <w:rPr>
          <w:rFonts w:hint="eastAsia"/>
        </w:rPr>
      </w:pPr>
    </w:p>
    <w:p w14:paraId="6A040C4D">
      <w:pPr>
        <w:rPr>
          <w:rFonts w:hint="eastAsia"/>
        </w:rPr>
      </w:pPr>
      <w:r>
        <w:rPr>
          <w:rFonts w:hint="eastAsia"/>
        </w:rPr>
        <w:t>那为什么受苦？他说：“因我为你的殿心里焦急，如同火烧。”</w:t>
      </w:r>
    </w:p>
    <w:p w14:paraId="14F5EAFA">
      <w:pPr>
        <w:rPr>
          <w:rFonts w:hint="eastAsia"/>
        </w:rPr>
      </w:pPr>
    </w:p>
    <w:p w14:paraId="13BB4231">
      <w:pPr>
        <w:rPr>
          <w:rFonts w:hint="eastAsia"/>
        </w:rPr>
      </w:pPr>
      <w:r>
        <w:rPr>
          <w:rFonts w:hint="eastAsia"/>
        </w:rPr>
        <w:t>大卫为神的殿心里焦急。神的殿是什么？是神指定要与人相遇、施恩、赦罪、拯救的地方。大卫认识到：人只能在神的殿里得救，在别的地方是得救不了的。所以他要为神的殿发热心，要让神的救恩在这个殿中明明地彰显出来，让人可以白白地得着神的恩典。</w:t>
      </w:r>
    </w:p>
    <w:p w14:paraId="1E0A9480">
      <w:pPr>
        <w:rPr>
          <w:rFonts w:hint="eastAsia"/>
        </w:rPr>
      </w:pPr>
    </w:p>
    <w:p w14:paraId="092DF6D6">
      <w:pPr>
        <w:rPr>
          <w:rFonts w:hint="eastAsia"/>
        </w:rPr>
      </w:pPr>
      <w:r>
        <w:rPr>
          <w:rFonts w:hint="eastAsia"/>
        </w:rPr>
        <w:t>但恰恰因为如此，他受到了攻击。那些反对他的人，不是不认识神的外邦人，而是同一个信仰圈子里的人。他们也在神的殿里出入，他们也自称信神，但他们不接受“白白得救”的恩典——他们在神和人中间插了一脚，用各种方式垄断了神的恩典，让人必须通过他们才能“得救”，必须付上代价才能“蒙福”。</w:t>
      </w:r>
    </w:p>
    <w:p w14:paraId="3FE23A05">
      <w:pPr>
        <w:rPr>
          <w:rFonts w:hint="eastAsia"/>
        </w:rPr>
      </w:pPr>
    </w:p>
    <w:p w14:paraId="26417961">
      <w:pPr>
        <w:rPr>
          <w:rFonts w:hint="eastAsia"/>
        </w:rPr>
      </w:pPr>
      <w:r>
        <w:rPr>
          <w:rFonts w:hint="eastAsia"/>
        </w:rPr>
        <w:t>大卫的“为神的殿心里焦急”，本质上是在维护“唯独恩典、唯独信心”的救赎之道。 他要让人看见：救恩是神白白的恩典，不需要任何人做中保、不需要付任何代价、不需要透过任何人的垄断才能得到。但那些靠垄断恩典获利的人，就恨他、攻击他、要剪除他。</w:t>
      </w:r>
    </w:p>
    <w:p w14:paraId="32EF27CA">
      <w:pPr>
        <w:rPr>
          <w:rFonts w:hint="eastAsia"/>
        </w:rPr>
      </w:pPr>
    </w:p>
    <w:p w14:paraId="229FE9A1">
      <w:pPr>
        <w:rPr>
          <w:rFonts w:hint="eastAsia"/>
        </w:rPr>
      </w:pPr>
      <w:r>
        <w:rPr>
          <w:rFonts w:hint="eastAsia"/>
        </w:rPr>
        <w:t>这种冲突，不是个人恩怨，而是两种信仰路线的根本对立：一种是以神为中心、以恩典为本的信仰；另一种是以人为中心、以利益为本的假信仰。</w:t>
      </w:r>
    </w:p>
    <w:p w14:paraId="2E5D33DD">
      <w:pPr>
        <w:rPr>
          <w:rFonts w:hint="eastAsia"/>
        </w:rPr>
      </w:pPr>
    </w:p>
    <w:p w14:paraId="4A5345F1">
      <w:pPr>
        <w:rPr>
          <w:rFonts w:hint="eastAsia"/>
        </w:rPr>
      </w:pPr>
      <w:r>
        <w:rPr>
          <w:rFonts w:hint="eastAsia"/>
        </w:rPr>
        <w:t>三、第二段（22-28节）：咒诅中的清醒——从生命册上被涂抹</w:t>
      </w:r>
    </w:p>
    <w:p w14:paraId="2276A883">
      <w:pPr>
        <w:rPr>
          <w:rFonts w:hint="eastAsia"/>
        </w:rPr>
      </w:pPr>
    </w:p>
    <w:p w14:paraId="1255108B">
      <w:pPr>
        <w:rPr>
          <w:rFonts w:hint="eastAsia"/>
        </w:rPr>
      </w:pPr>
      <w:r>
        <w:rPr>
          <w:rFonts w:hint="eastAsia"/>
        </w:rPr>
        <w:t>“愿你在他们的罪上加罪，不容他们在你面前称义。愿他们从生命册上被涂抹，不得记录在义人之中。”（27-28节）</w:t>
      </w:r>
    </w:p>
    <w:p w14:paraId="03135CA4">
      <w:pPr>
        <w:rPr>
          <w:rFonts w:hint="eastAsia"/>
        </w:rPr>
      </w:pPr>
    </w:p>
    <w:p w14:paraId="1D54F2BC">
      <w:pPr>
        <w:rPr>
          <w:rFonts w:hint="eastAsia"/>
        </w:rPr>
      </w:pPr>
      <w:r>
        <w:rPr>
          <w:rFonts w:hint="eastAsia"/>
        </w:rPr>
        <w:t>这是一段非常严厉的咒诅。大卫求神让这些攻击他的人“从生命册上被涂抹”——注意，他们本来是在生命册上的，本来是在信仰团体中的，大卫求神把他们挪出去。</w:t>
      </w:r>
    </w:p>
    <w:p w14:paraId="7FF7B119">
      <w:pPr>
        <w:rPr>
          <w:rFonts w:hint="eastAsia"/>
        </w:rPr>
      </w:pPr>
    </w:p>
    <w:p w14:paraId="6AC4612A">
      <w:pPr>
        <w:rPr>
          <w:rFonts w:hint="eastAsia"/>
        </w:rPr>
      </w:pPr>
      <w:r>
        <w:rPr>
          <w:rFonts w:hint="eastAsia"/>
        </w:rPr>
        <w:t>这不是出于个人恩怨的咒骂，而是属灵的清醒。大卫看清楚了：这些人明明知道神的真理，却为了自己的利益抵挡神，把神的白白的恩典变成谋利的工具。他们的罪，不是无知的罪，而是明知故犯、亵渎圣灵的罪。</w:t>
      </w:r>
    </w:p>
    <w:p w14:paraId="36B35337">
      <w:pPr>
        <w:rPr>
          <w:rFonts w:hint="eastAsia"/>
        </w:rPr>
      </w:pPr>
    </w:p>
    <w:p w14:paraId="61886DDE">
      <w:pPr>
        <w:rPr>
          <w:rFonts w:hint="eastAsia"/>
        </w:rPr>
      </w:pPr>
      <w:r>
        <w:rPr>
          <w:rFonts w:hint="eastAsia"/>
        </w:rPr>
        <w:t>主耶稣说：“人一切的罪和亵渎的话都可得赦免，惟独亵渎圣灵的罪，总不得赦免。”（太12:31）当一个人明明看见了神的证据，明明知道耶稣是基督，却为了保住自己的利益和地位而硬心抵挡——这就是亵渎圣灵。大卫生气，不是因为这些人攻击他，而是因为他们攻击的是神的救恩之道，他们拦阻的是人凭信心白白得救的真理。</w:t>
      </w:r>
    </w:p>
    <w:p w14:paraId="05E92EE7">
      <w:pPr>
        <w:rPr>
          <w:rFonts w:hint="eastAsia"/>
        </w:rPr>
      </w:pPr>
    </w:p>
    <w:p w14:paraId="0C2B1D76">
      <w:pPr>
        <w:rPr>
          <w:rFonts w:hint="eastAsia"/>
        </w:rPr>
      </w:pPr>
      <w:r>
        <w:rPr>
          <w:rFonts w:hint="eastAsia"/>
        </w:rPr>
        <w:t>四、第三段（13-21节）：大卫的信心——在急难中仍求告神</w:t>
      </w:r>
    </w:p>
    <w:p w14:paraId="4C314B13">
      <w:pPr>
        <w:rPr>
          <w:rFonts w:hint="eastAsia"/>
        </w:rPr>
      </w:pPr>
    </w:p>
    <w:p w14:paraId="373731E3">
      <w:pPr>
        <w:rPr>
          <w:rFonts w:hint="eastAsia"/>
        </w:rPr>
      </w:pPr>
      <w:r>
        <w:rPr>
          <w:rFonts w:hint="eastAsia"/>
        </w:rPr>
        <w:t>“但我在悦纳的时候向你耶和华祈祷。神啊，求你按你丰盛的慈爱，凭你拯救的诚实应允我。”（13节）</w:t>
      </w:r>
    </w:p>
    <w:p w14:paraId="0EA62698">
      <w:pPr>
        <w:rPr>
          <w:rFonts w:hint="eastAsia"/>
        </w:rPr>
      </w:pPr>
    </w:p>
    <w:p w14:paraId="4B38A587">
      <w:pPr>
        <w:rPr>
          <w:rFonts w:hint="eastAsia"/>
        </w:rPr>
      </w:pPr>
      <w:r>
        <w:rPr>
          <w:rFonts w:hint="eastAsia"/>
        </w:rPr>
        <w:t>“求你亲近我，救赎我！求你因我的仇敌把我赎回！”（18节）</w:t>
      </w:r>
    </w:p>
    <w:p w14:paraId="4B1BB16F">
      <w:pPr>
        <w:rPr>
          <w:rFonts w:hint="eastAsia"/>
        </w:rPr>
      </w:pPr>
    </w:p>
    <w:p w14:paraId="3EB5D24D">
      <w:pPr>
        <w:rPr>
          <w:rFonts w:hint="eastAsia"/>
        </w:rPr>
      </w:pPr>
      <w:r>
        <w:rPr>
          <w:rFonts w:hint="eastAsia"/>
        </w:rPr>
        <w:t>虽然大卫被困苦包围，虽然神似乎“掩面不顾”，但他仍然坚持祷告。他的信心基础不是当下的感觉，而是神的属性——丰盛的慈爱和拯救的诚实。神不改变，所以即使现在没有回应，祂的应许仍然可靠。</w:t>
      </w:r>
    </w:p>
    <w:p w14:paraId="0B70E00E">
      <w:pPr>
        <w:rPr>
          <w:rFonts w:hint="eastAsia"/>
        </w:rPr>
      </w:pPr>
    </w:p>
    <w:p w14:paraId="087EB621">
      <w:pPr>
        <w:rPr>
          <w:rFonts w:hint="eastAsia"/>
        </w:rPr>
      </w:pPr>
      <w:r>
        <w:rPr>
          <w:rFonts w:hint="eastAsia"/>
        </w:rPr>
        <w:t>他还做了一件被人嘲笑的事：“我哭泣，以禁食刻苦我心，这倒算为我的羞辱。我拿麻布当衣裳，就成了他们的笑谈。”（10-11节）大卫在神面前刻苦己心、认罪悔改、专心寻求——但在别人眼中，这种行为是荒唐的、可笑的、不正常的。他们嘲笑他：为什么不靠自己？为什么不靠别人？为什么要做这些奇怪的事？</w:t>
      </w:r>
    </w:p>
    <w:p w14:paraId="12EAD796">
      <w:pPr>
        <w:rPr>
          <w:rFonts w:hint="eastAsia"/>
        </w:rPr>
      </w:pPr>
    </w:p>
    <w:p w14:paraId="230633C4">
      <w:pPr>
        <w:rPr>
          <w:rFonts w:hint="eastAsia"/>
        </w:rPr>
      </w:pPr>
      <w:r>
        <w:rPr>
          <w:rFonts w:hint="eastAsia"/>
        </w:rPr>
        <w:t>这就是世界对信心的嘲笑。 世界的价值观只有两条路：要么靠自己，要么靠别人。靠神？那是荒唐的。天道酬勤，你不努力怎么能行？办事得走关系，你不找人怎么能成？只要你说“我信靠神”，你就成了笑柄。</w:t>
      </w:r>
    </w:p>
    <w:p w14:paraId="5A7B536E">
      <w:pPr>
        <w:rPr>
          <w:rFonts w:hint="eastAsia"/>
        </w:rPr>
      </w:pPr>
    </w:p>
    <w:p w14:paraId="02B878DB">
      <w:pPr>
        <w:rPr>
          <w:rFonts w:hint="eastAsia"/>
        </w:rPr>
      </w:pPr>
      <w:r>
        <w:rPr>
          <w:rFonts w:hint="eastAsia"/>
        </w:rPr>
        <w:t>但大卫不在乎。他仍然向耶和华祈祷，仍然专心依靠神。</w:t>
      </w:r>
    </w:p>
    <w:p w14:paraId="4D9EE19D">
      <w:pPr>
        <w:rPr>
          <w:rFonts w:hint="eastAsia"/>
        </w:rPr>
      </w:pPr>
    </w:p>
    <w:p w14:paraId="63ABD3BE">
      <w:pPr>
        <w:rPr>
          <w:rFonts w:hint="eastAsia"/>
        </w:rPr>
      </w:pPr>
      <w:r>
        <w:rPr>
          <w:rFonts w:hint="eastAsia"/>
        </w:rPr>
        <w:t>五、第四段（29-36节）：最终的出路——谦卑人看见就喜乐</w:t>
      </w:r>
    </w:p>
    <w:p w14:paraId="1BE7FCB9">
      <w:pPr>
        <w:rPr>
          <w:rFonts w:hint="eastAsia"/>
        </w:rPr>
      </w:pPr>
    </w:p>
    <w:p w14:paraId="0C6D3AFE">
      <w:pPr>
        <w:rPr>
          <w:rFonts w:hint="eastAsia"/>
        </w:rPr>
      </w:pPr>
      <w:r>
        <w:rPr>
          <w:rFonts w:hint="eastAsia"/>
        </w:rPr>
        <w:t>“但我是困苦忧伤的，神啊，愿你的救恩将我安置在高处。我要以诗歌赞美神的名，以感谢称他为大！”（29-30节）</w:t>
      </w:r>
    </w:p>
    <w:p w14:paraId="320EFFDC">
      <w:pPr>
        <w:rPr>
          <w:rFonts w:hint="eastAsia"/>
        </w:rPr>
      </w:pPr>
    </w:p>
    <w:p w14:paraId="4307E5C9">
      <w:pPr>
        <w:rPr>
          <w:rFonts w:hint="eastAsia"/>
        </w:rPr>
      </w:pPr>
      <w:r>
        <w:rPr>
          <w:rFonts w:hint="eastAsia"/>
        </w:rPr>
        <w:t>“谦卑的人看见了就喜乐；寻求神的人，愿你们的心苏醒。因为耶和华听了穷乏人，不藐视被囚的人。”（32-33节）</w:t>
      </w:r>
    </w:p>
    <w:p w14:paraId="1FC487CA">
      <w:pPr>
        <w:rPr>
          <w:rFonts w:hint="eastAsia"/>
        </w:rPr>
      </w:pPr>
    </w:p>
    <w:p w14:paraId="5412F985">
      <w:pPr>
        <w:rPr>
          <w:rFonts w:hint="eastAsia"/>
        </w:rPr>
      </w:pPr>
      <w:r>
        <w:rPr>
          <w:rFonts w:hint="eastAsia"/>
        </w:rPr>
        <w:t>大卫的结论是：无论现在多么困苦、多么忧伤，神的救恩终必把我安置在高处。他现在要做的不是继续哀叹，而是开始赞美——“以诗歌赞美神的名，以感谢称他为大”。</w:t>
      </w:r>
    </w:p>
    <w:p w14:paraId="71F0C752">
      <w:pPr>
        <w:rPr>
          <w:rFonts w:hint="eastAsia"/>
        </w:rPr>
      </w:pPr>
    </w:p>
    <w:p w14:paraId="139F1169">
      <w:pPr>
        <w:rPr>
          <w:rFonts w:hint="eastAsia"/>
        </w:rPr>
      </w:pPr>
      <w:r>
        <w:rPr>
          <w:rFonts w:hint="eastAsia"/>
        </w:rPr>
        <w:t>为什么能赞美？因为神必不藐视穷乏人和被囚的人。那些谦卑的、在苦难中呼求神的人，神必定垂听。而那些靠势力、靠关系、靠垄断恩典来谋利的人，终必被神废弃。</w:t>
      </w:r>
    </w:p>
    <w:p w14:paraId="3B4E3E16">
      <w:pPr>
        <w:rPr>
          <w:rFonts w:hint="eastAsia"/>
        </w:rPr>
      </w:pPr>
    </w:p>
    <w:p w14:paraId="02EDFD3A">
      <w:pPr>
        <w:rPr>
          <w:rFonts w:hint="eastAsia"/>
        </w:rPr>
      </w:pPr>
      <w:r>
        <w:rPr>
          <w:rFonts w:hint="eastAsia"/>
        </w:rPr>
        <w:t>谦卑的人看见了就喜乐——当大卫持守信心、坚持依靠神的时候，那些同样在寻求神的人看见了他，就得了鼓励、得了喜乐。信心是会传染的。一个人在急难中仍然仰望神，就能成为其他人的安慰和力量。</w:t>
      </w:r>
    </w:p>
    <w:p w14:paraId="147C9CE4">
      <w:pPr>
        <w:rPr>
          <w:rFonts w:hint="eastAsia"/>
        </w:rPr>
      </w:pPr>
    </w:p>
    <w:p w14:paraId="654ABBC6">
      <w:pPr>
        <w:rPr>
          <w:rFonts w:hint="eastAsia"/>
        </w:rPr>
      </w:pPr>
      <w:r>
        <w:rPr>
          <w:rFonts w:hint="eastAsia"/>
        </w:rPr>
        <w:t>六、两条线：大卫的苦难与基督的救赎</w:t>
      </w:r>
    </w:p>
    <w:p w14:paraId="6FA20E1F">
      <w:pPr>
        <w:rPr>
          <w:rFonts w:hint="eastAsia"/>
        </w:rPr>
      </w:pPr>
    </w:p>
    <w:p w14:paraId="6B57427E">
      <w:pPr>
        <w:rPr>
          <w:rFonts w:hint="eastAsia"/>
        </w:rPr>
      </w:pPr>
      <w:r>
        <w:rPr>
          <w:rFonts w:hint="eastAsia"/>
        </w:rPr>
        <w:t>诗篇69篇有两条交织的线索：一条是大卫的苦难——一个需要被救赎的人，在苦难中呼求神；另一条是基督的苦难——那位要来救赎人的主，祂也经历了同样的苦难。</w:t>
      </w:r>
    </w:p>
    <w:p w14:paraId="56BB61A0">
      <w:pPr>
        <w:rPr>
          <w:rFonts w:hint="eastAsia"/>
        </w:rPr>
      </w:pPr>
    </w:p>
    <w:p w14:paraId="0CF5D31C">
      <w:pPr>
        <w:rPr>
          <w:rFonts w:hint="eastAsia"/>
        </w:rPr>
      </w:pPr>
      <w:r>
        <w:rPr>
          <w:rFonts w:hint="eastAsia"/>
        </w:rPr>
        <w:t>大卫的苦难，是“为神的殿心里焦急”而受的苦。耶稣基督的苦难，是祂自己成为那真正的殿、亲自打通神与人之间的道路而受的苦。大卫只是看见了神的救恩需要被显明；耶稣基督就是神的救恩本身。大卫只是被人嘲笑、被人恨恶；耶稣基督是被人钉死在十字架上。</w:t>
      </w:r>
    </w:p>
    <w:p w14:paraId="10633FB8">
      <w:pPr>
        <w:rPr>
          <w:rFonts w:hint="eastAsia"/>
        </w:rPr>
      </w:pPr>
    </w:p>
    <w:p w14:paraId="70F4AFC0">
      <w:pPr>
        <w:rPr>
          <w:rFonts w:hint="eastAsia"/>
        </w:rPr>
      </w:pPr>
      <w:r>
        <w:rPr>
          <w:rFonts w:hint="eastAsia"/>
        </w:rPr>
        <w:t>主耶稣引用了诗篇69篇来描述祂的受苦：“辱骂你人的辱骂都落在我身上。”（罗15:3）祂为我们的罪受辱骂、被离弃、被钉死。而祂的死和复活，彻底打通了神与人之间的道路——从此以后，任何人只要凭着信心到祂这里来，都可以白白地得着神的恩典、赦免和永生。</w:t>
      </w:r>
    </w:p>
    <w:p w14:paraId="64BC9A5D">
      <w:pPr>
        <w:rPr>
          <w:rFonts w:hint="eastAsia"/>
        </w:rPr>
      </w:pPr>
    </w:p>
    <w:p w14:paraId="15803C2E">
      <w:pPr>
        <w:rPr>
          <w:rFonts w:hint="eastAsia"/>
        </w:rPr>
      </w:pPr>
      <w:r>
        <w:rPr>
          <w:rFonts w:hint="eastAsia"/>
        </w:rPr>
        <w:t>这就是为什么宗教改革的口号是“唯独恩典、唯独信心、唯独基督”——除了信心之外，我们拿不出任何条件、任何资质、任何功劳。你只需要说“我信”，别的什么都不用说。但你信，领受的是什么？是神白白的恩典，在耶稣基督里已经完全成就的恩典。</w:t>
      </w:r>
    </w:p>
    <w:p w14:paraId="46C65CD5">
      <w:pPr>
        <w:rPr>
          <w:rFonts w:hint="eastAsia"/>
        </w:rPr>
      </w:pPr>
    </w:p>
    <w:p w14:paraId="163B85D3">
      <w:pPr>
        <w:rPr>
          <w:rFonts w:hint="eastAsia"/>
        </w:rPr>
      </w:pPr>
      <w:r>
        <w:rPr>
          <w:rFonts w:hint="eastAsia"/>
        </w:rPr>
        <w:t>七、应用与总结：你今天靠什么？</w:t>
      </w:r>
    </w:p>
    <w:p w14:paraId="52FF3546">
      <w:pPr>
        <w:rPr>
          <w:rFonts w:hint="eastAsia"/>
        </w:rPr>
      </w:pPr>
    </w:p>
    <w:p w14:paraId="3DC4F09E">
      <w:pPr>
        <w:rPr>
          <w:rFonts w:hint="eastAsia"/>
        </w:rPr>
      </w:pPr>
      <w:r>
        <w:rPr>
          <w:rFonts w:hint="eastAsia"/>
        </w:rPr>
        <w:t>大卫的苦难，本质上是一场关于“你靠什么得救”的争战。</w:t>
      </w:r>
    </w:p>
    <w:p w14:paraId="1446DFFF">
      <w:pPr>
        <w:rPr>
          <w:rFonts w:hint="eastAsia"/>
        </w:rPr>
      </w:pPr>
    </w:p>
    <w:p w14:paraId="5857EA52">
      <w:pPr>
        <w:rPr>
          <w:rFonts w:hint="eastAsia"/>
        </w:rPr>
      </w:pPr>
      <w:r>
        <w:rPr>
          <w:rFonts w:hint="eastAsia"/>
        </w:rPr>
        <w:t>· 世界的价值观说：靠你自己，天道酬勤；或者靠别人，有关系才有出路。</w:t>
      </w:r>
    </w:p>
    <w:p w14:paraId="21D6EB80">
      <w:pPr>
        <w:rPr>
          <w:rFonts w:hint="eastAsia"/>
        </w:rPr>
      </w:pPr>
      <w:r>
        <w:rPr>
          <w:rFonts w:hint="eastAsia"/>
        </w:rPr>
        <w:t>· 假宗教的价值观说：靠你的功德、靠你的善行、靠你付的代价、靠你走的“门路”——反正不能让你白白得到，你得付点钱、做点事、受点苦，才能“换”来救恩。</w:t>
      </w:r>
    </w:p>
    <w:p w14:paraId="45039591">
      <w:pPr>
        <w:rPr>
          <w:rFonts w:hint="eastAsia"/>
        </w:rPr>
      </w:pPr>
      <w:r>
        <w:rPr>
          <w:rFonts w:hint="eastAsia"/>
        </w:rPr>
        <w:t>· 大卫的信仰和基督的福音说：唯独恩典，唯独信心，唯独基督。你什么也不用付，因为基督已经替你付了。你只需要信，就白白得着。</w:t>
      </w:r>
    </w:p>
    <w:p w14:paraId="54E7D326">
      <w:pPr>
        <w:rPr>
          <w:rFonts w:hint="eastAsia"/>
        </w:rPr>
      </w:pPr>
    </w:p>
    <w:p w14:paraId="6271D0A4">
      <w:pPr>
        <w:rPr>
          <w:rFonts w:hint="eastAsia"/>
        </w:rPr>
      </w:pPr>
      <w:r>
        <w:rPr>
          <w:rFonts w:hint="eastAsia"/>
        </w:rPr>
        <w:t>我们今天仍然活在这个争战中。世界嘲笑你“为什么信靠神而不靠自己”；假信仰打着神的旗号，却把白白的恩典变成了高价出售的商品；甚至教会内部也有人用恩典谋利、用职分谋权、用宗教的外衣掩盖贪婪的心。</w:t>
      </w:r>
    </w:p>
    <w:p w14:paraId="10A1145E">
      <w:pPr>
        <w:rPr>
          <w:rFonts w:hint="eastAsia"/>
        </w:rPr>
      </w:pPr>
    </w:p>
    <w:p w14:paraId="20C88CC2">
      <w:pPr>
        <w:rPr>
          <w:rFonts w:hint="eastAsia"/>
        </w:rPr>
      </w:pPr>
      <w:r>
        <w:rPr>
          <w:rFonts w:hint="eastAsia"/>
        </w:rPr>
        <w:t>但诗篇69篇告诉我们：为神的殿心里焦急的人，必定会遭受攻击；但神必不藐视穷乏人，谦卑的人看见他的见证就喜乐。</w:t>
      </w:r>
    </w:p>
    <w:p w14:paraId="3A70B761">
      <w:pPr>
        <w:rPr>
          <w:rFonts w:hint="eastAsia"/>
        </w:rPr>
      </w:pPr>
    </w:p>
    <w:p w14:paraId="6B88D533">
      <w:pPr>
        <w:rPr>
          <w:rFonts w:hint="eastAsia"/>
        </w:rPr>
      </w:pPr>
      <w:r>
        <w:rPr>
          <w:rFonts w:hint="eastAsia"/>
        </w:rPr>
        <w:t>如果你今天正为信仰受苦、被人嘲笑、被人排挤——不要怕。大卫受过这种苦，耶稣基督也受过这种苦。你的苦难不是因为没有神，恰恰是因为你站在了神的那一边。</w:t>
      </w:r>
    </w:p>
    <w:p w14:paraId="3EE5C26D">
      <w:pPr>
        <w:rPr>
          <w:rFonts w:hint="eastAsia"/>
        </w:rPr>
      </w:pPr>
    </w:p>
    <w:p w14:paraId="71DCA307">
      <w:pPr>
        <w:rPr>
          <w:rFonts w:hint="eastAsia"/>
        </w:rPr>
      </w:pPr>
      <w:r>
        <w:rPr>
          <w:rFonts w:hint="eastAsia"/>
        </w:rPr>
        <w:t>继续持守信心，继续呼求神，继续赞美祂的名。因为“耶和华听了穷乏人，不藐视被囚的人”。终有一天，你的脚会从淤泥中被拉上来，你的生命会被祂安置在高处。</w:t>
      </w:r>
    </w:p>
    <w:p w14:paraId="57A1E73A">
      <w:pPr>
        <w:rPr>
          <w:rFonts w:hint="eastAsia"/>
        </w:rPr>
      </w:pPr>
    </w:p>
    <w:p w14:paraId="58CCC4C8">
      <w:pPr>
        <w:rPr>
          <w:sz w:val="34"/>
          <w:szCs w:val="34"/>
        </w:rPr>
      </w:pPr>
      <w:r>
        <w:rPr>
          <w:rFonts w:hint="eastAsia"/>
        </w:rPr>
        <w:t>阿们。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2026-08-02T11:52:42Z</dcterms:created>
  <dc:creator>iPhone</dc:creator>
  <cp:lastModifiedBy>iPhone</cp:lastModifiedBy>
  <dcterms:modified xsi:type="dcterms:W3CDTF">2026-08-02T11:53:01Z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2052-26.7.0</vt:lpwstr>
  </property>
  <property fmtid="{D5CDD505-2E9C-101B-9397-08002B2CF9AE}" pid="3" name="ICV">
    <vt:lpwstr>2395A97FC5EED0D80ABF6E6AB6B0304B_31</vt:lpwstr>
  </property>
</Properties>
</file>